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E16BC" w14:textId="412AD1DE" w:rsidR="00817F45" w:rsidRPr="00817F45" w:rsidRDefault="00817F45" w:rsidP="00817F45">
      <w:pPr>
        <w:spacing w:after="0" w:line="300" w:lineRule="atLeas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817F4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</w:p>
    <w:p w14:paraId="155B6026" w14:textId="22C219F3" w:rsidR="00817F45" w:rsidRPr="00817F45" w:rsidRDefault="00817F45" w:rsidP="00817F45">
      <w:pPr>
        <w:spacing w:after="12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817F4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Мы не хотим умирать!</w:t>
      </w:r>
    </w:p>
    <w:p w14:paraId="1FF31616" w14:textId="09A8373A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val="en-US"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Нешуточная дискуссия разгорелась в чате прямой трансляции серии вебинаров </w:t>
      </w:r>
      <w:proofErr w:type="spellStart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АвтоБосс</w:t>
      </w:r>
      <w:proofErr w:type="spellEnd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“Открой окно выживания!”. Сотрудники отдела F&amp;I выступили за защиту своих позиций, руководители отдела продаж авто с пробегом держали оборону со своей стороны, а спикеры встречи пытались донести: “Выбор </w:t>
      </w:r>
      <w:proofErr w:type="gramStart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- это</w:t>
      </w:r>
      <w:proofErr w:type="gramEnd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иллюзия! Ожидание - смерть!”.</w:t>
      </w:r>
    </w:p>
    <w:p w14:paraId="4BA30303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Первый вебинар встречи был открыт для всех участников рынка, благодаря партнерам встречи: ВЭР, </w:t>
      </w:r>
      <w:proofErr w:type="spellStart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CM.Expert</w:t>
      </w:r>
      <w:proofErr w:type="spellEnd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, </w:t>
      </w:r>
      <w:proofErr w:type="spellStart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еКредит</w:t>
      </w:r>
      <w:proofErr w:type="spellEnd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!</w:t>
      </w:r>
    </w:p>
    <w:p w14:paraId="47B76CB2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Главные вопросы мероприятия ОДНОГО ОКНА:</w:t>
      </w:r>
    </w:p>
    <w:p w14:paraId="62D1C400" w14:textId="77777777" w:rsidR="00817F45" w:rsidRPr="00817F45" w:rsidRDefault="00817F45" w:rsidP="00817F45">
      <w:pPr>
        <w:numPr>
          <w:ilvl w:val="0"/>
          <w:numId w:val="1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Что это такое?</w:t>
      </w:r>
    </w:p>
    <w:p w14:paraId="24591DF3" w14:textId="77777777" w:rsidR="00817F45" w:rsidRPr="00817F45" w:rsidRDefault="00817F45" w:rsidP="00817F45">
      <w:pPr>
        <w:numPr>
          <w:ilvl w:val="0"/>
          <w:numId w:val="1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Зачем это нужно?</w:t>
      </w:r>
    </w:p>
    <w:p w14:paraId="09DEC6FA" w14:textId="77777777" w:rsidR="00817F45" w:rsidRPr="00817F45" w:rsidRDefault="00817F45" w:rsidP="00817F45">
      <w:pPr>
        <w:numPr>
          <w:ilvl w:val="0"/>
          <w:numId w:val="1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 что это даст?</w:t>
      </w:r>
    </w:p>
    <w:p w14:paraId="4284142D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Готовы узнать, что такое ОДНО ОКНО и почему оно сейчас просто необходимо? Тогда следите за нашими дальнейшими встречами! Будет еще интересней!</w:t>
      </w:r>
    </w:p>
    <w:p w14:paraId="6006D464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Динара Кураева – эксперт в автомобильном бизнесе международного уровня,</w:t>
      </w: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 показала уникальный опыт зарубежной автомобильной компании, у которой успешно внедрена система “Одно окно”. Процесс изучения клиентов перед внедрением нового формата занял полтора года! Стояла задача определить главные недовольства покупателей. Полученные результаты действительно поразили.</w:t>
      </w:r>
    </w:p>
    <w:p w14:paraId="010EFC90" w14:textId="1DE5D370" w:rsidR="00817F45" w:rsidRPr="00817F45" w:rsidRDefault="00817F45" w:rsidP="00817F45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B0F38F8" wp14:editId="0B036FD4">
            <wp:extent cx="5940425" cy="2970530"/>
            <wp:effectExtent l="0" t="0" r="3175" b="1270"/>
            <wp:docPr id="6" name="Рисунок 6" descr="Мы не хотим умир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ы не хотим умирать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D9EF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Динара указала, что дилерам необходимо вводить систему “Одного окна” ввиду следующих причин:</w:t>
      </w:r>
    </w:p>
    <w:p w14:paraId="76E47373" w14:textId="77777777" w:rsidR="00817F45" w:rsidRPr="00817F45" w:rsidRDefault="00817F45" w:rsidP="00817F45">
      <w:pPr>
        <w:numPr>
          <w:ilvl w:val="0"/>
          <w:numId w:val="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Сокращение потерь при смене отделов на пути к продаже автомобиля</w:t>
      </w:r>
    </w:p>
    <w:p w14:paraId="352DEEFA" w14:textId="77777777" w:rsidR="00817F45" w:rsidRPr="00817F45" w:rsidRDefault="00817F45" w:rsidP="00817F45">
      <w:pPr>
        <w:numPr>
          <w:ilvl w:val="0"/>
          <w:numId w:val="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Сокращение расходов на персонал</w:t>
      </w:r>
    </w:p>
    <w:p w14:paraId="3E35AB63" w14:textId="77777777" w:rsidR="00817F45" w:rsidRPr="00817F45" w:rsidRDefault="00817F45" w:rsidP="00817F45">
      <w:pPr>
        <w:numPr>
          <w:ilvl w:val="0"/>
          <w:numId w:val="2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Удержание персонала объединением в связи с падением объемов</w:t>
      </w:r>
    </w:p>
    <w:p w14:paraId="2BFCC224" w14:textId="77777777" w:rsidR="00817F45" w:rsidRPr="00817F45" w:rsidRDefault="00817F45" w:rsidP="00817F45">
      <w:pPr>
        <w:numPr>
          <w:ilvl w:val="0"/>
          <w:numId w:val="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Создание экосистемы с “эко-менеджерами” для клиентов</w:t>
      </w:r>
    </w:p>
    <w:p w14:paraId="1AB0BC5E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Спикер, отметила плюсы и минусы проекта.</w:t>
      </w:r>
    </w:p>
    <w:p w14:paraId="09371B19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Главное - в формате ОДНОГО ОКНА возможно множество вариантов объединения отделов, но главное определиться, зачем это нужно!</w:t>
      </w:r>
    </w:p>
    <w:p w14:paraId="2217435C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Полное видео со всей подробной информацией можно посмотреть по ссылке: </w:t>
      </w:r>
      <w:hyperlink r:id="rId6" w:tgtFrame="_blank" w:history="1">
        <w:r w:rsidRPr="00817F45">
          <w:rPr>
            <w:rFonts w:ascii="Helvetica" w:eastAsia="Times New Roman" w:hAnsi="Helvetica" w:cs="Helvetica"/>
            <w:color w:val="0000FF"/>
            <w:sz w:val="26"/>
            <w:szCs w:val="26"/>
            <w:u w:val="single"/>
            <w:lang w:eastAsia="ru-RU"/>
          </w:rPr>
          <w:t>https://youtu.be/aABSc6RxWdQ</w:t>
        </w:r>
      </w:hyperlink>
    </w:p>
    <w:p w14:paraId="717FD984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 xml:space="preserve">Следующим спикером стал Кирилл Ларин – основатель и CEO, </w:t>
      </w:r>
      <w:proofErr w:type="spellStart"/>
      <w:r w:rsidRPr="00817F45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eCredit</w:t>
      </w:r>
      <w:proofErr w:type="spellEnd"/>
      <w:r w:rsidRPr="00817F45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.</w:t>
      </w:r>
    </w:p>
    <w:p w14:paraId="50C88687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Кирилл заявил, что Единое Окно </w:t>
      </w:r>
      <w:proofErr w:type="gramStart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- это</w:t>
      </w:r>
      <w:proofErr w:type="gramEnd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система, которая дает “в руки” одного человека весь необходимый инструментарий и ассортимент, чтобы он мог взаимодействовать с клиентом и продавать все продукты, которые есть у дилера.</w:t>
      </w:r>
    </w:p>
    <w:p w14:paraId="37DDC056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Важно: “Одно окно” – это не способ сделать дилера беднее. “Одно окно” – это основной способ удовлетворять потребности клиента, создавая для него высокий уровень комфорта, зарабатывая больше.</w:t>
      </w:r>
    </w:p>
    <w:p w14:paraId="51286E2B" w14:textId="714665D3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Хотите </w:t>
      </w:r>
      <w:proofErr w:type="gramStart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узнать</w:t>
      </w:r>
      <w:proofErr w:type="gramEnd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как этого добиваются Ваши коллеги и конкуренты? Приобретите полный курс вебинаров по ссылке:</w:t>
      </w:r>
      <w:r w:rsidRPr="00817F45">
        <w:t xml:space="preserve"> </w:t>
      </w:r>
      <w:hyperlink r:id="rId7" w:history="1">
        <w:r w:rsidRPr="002A0C66">
          <w:rPr>
            <w:rStyle w:val="a3"/>
            <w:rFonts w:ascii="Helvetica" w:eastAsia="Times New Roman" w:hAnsi="Helvetica" w:cs="Helvetica"/>
            <w:sz w:val="26"/>
            <w:szCs w:val="26"/>
            <w:lang w:eastAsia="ru-RU"/>
          </w:rPr>
          <w:t>https://clck.ru/rg5Vv</w:t>
        </w:r>
      </w:hyperlink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</w:p>
    <w:p w14:paraId="17175A0A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 xml:space="preserve">Дмитрий </w:t>
      </w:r>
      <w:proofErr w:type="spellStart"/>
      <w:r w:rsidRPr="00817F45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Старолетов</w:t>
      </w:r>
      <w:proofErr w:type="spellEnd"/>
      <w:r w:rsidRPr="00817F45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 – директор по развитию, ВЭР</w:t>
      </w:r>
    </w:p>
    <w:p w14:paraId="75E5F31E" w14:textId="7B9F763E" w:rsidR="00817F45" w:rsidRPr="00817F45" w:rsidRDefault="00817F45" w:rsidP="00817F45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320944DB" wp14:editId="63B39672">
            <wp:extent cx="5940425" cy="2894965"/>
            <wp:effectExtent l="0" t="0" r="3175" b="635"/>
            <wp:docPr id="5" name="Рисунок 5" descr="Мы не хотим умир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 не хотим умирать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BCAA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рассказал, что сейчас дилеры внедряют “Одно окно” по нескольким причинам:</w:t>
      </w:r>
    </w:p>
    <w:p w14:paraId="2ACE757D" w14:textId="77777777" w:rsidR="00817F45" w:rsidRPr="00817F45" w:rsidRDefault="00817F45" w:rsidP="00817F45">
      <w:pPr>
        <w:numPr>
          <w:ilvl w:val="0"/>
          <w:numId w:val="3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требования рынка</w:t>
      </w:r>
    </w:p>
    <w:p w14:paraId="4D7E0AEF" w14:textId="77777777" w:rsidR="00817F45" w:rsidRPr="00817F45" w:rsidRDefault="00817F45" w:rsidP="00817F45">
      <w:pPr>
        <w:numPr>
          <w:ilvl w:val="0"/>
          <w:numId w:val="3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логичного этапа эволюции</w:t>
      </w:r>
    </w:p>
    <w:p w14:paraId="77765A72" w14:textId="77777777" w:rsidR="00817F45" w:rsidRPr="00817F45" w:rsidRDefault="00817F45" w:rsidP="00817F45">
      <w:pPr>
        <w:numPr>
          <w:ilvl w:val="0"/>
          <w:numId w:val="3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экономических выгод</w:t>
      </w:r>
    </w:p>
    <w:p w14:paraId="1278CFA3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 своем выступлении Дмитрий обозначил, что нужно не бояться изменений, перестать ждать, внимательно контролировать ситуацию на рынке, а самое главное, нужно побеждать и становиться сильнее.</w:t>
      </w:r>
    </w:p>
    <w:p w14:paraId="3FC25C62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Компания ВЭР в марте 2022 года внедрила в компании ТТС принцип ОДНОГО ОКНА между отделами продаж новых авто, и отделом продаж авто с пробегом всего за 2 недели! А ведь первый спикер приводил пример компании, которая потратила 1.5 года только на изучение темы!</w:t>
      </w:r>
    </w:p>
    <w:p w14:paraId="1E5EEFF9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Итог один - ЧЕГО ВЫ ЕЩЕ ЖДЕТЕ?</w:t>
      </w:r>
    </w:p>
    <w:p w14:paraId="3B28EB2A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 xml:space="preserve">Завершил первый вебинар серии Кирилл Калинин – ведущий эксперт </w:t>
      </w:r>
      <w:proofErr w:type="spellStart"/>
      <w:r w:rsidRPr="00817F45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CM.Expert</w:t>
      </w:r>
      <w:proofErr w:type="spellEnd"/>
      <w:r w:rsidRPr="00817F45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.</w:t>
      </w:r>
    </w:p>
    <w:p w14:paraId="2BD27D94" w14:textId="6647A46C" w:rsidR="00817F45" w:rsidRPr="00817F45" w:rsidRDefault="00817F45" w:rsidP="00817F45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28A35955" wp14:editId="7FCC939B">
            <wp:extent cx="5940425" cy="2630170"/>
            <wp:effectExtent l="0" t="0" r="3175" b="0"/>
            <wp:docPr id="4" name="Рисунок 4" descr="Мы не хотим умир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 не хотим умирать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7001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Кирилл очень детально остановился на сравнении стандартной схемы покупки автомобиля с новой системой “Одного окна”. Благодаря этому, участникам вебинара стало понятно, почему такая система является эффективной и какие ее главные достоинства. А главное - какие новые функции могут и будут выполнять объединенные отделы.</w:t>
      </w:r>
    </w:p>
    <w:p w14:paraId="3B5DBD04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Помимо этого, спикер показал таблицу расчета окупаемости, которая также смогла показать преимущества системы “Одного окна”.</w:t>
      </w:r>
    </w:p>
    <w:p w14:paraId="16291673" w14:textId="1B9E1EAD" w:rsidR="00817F45" w:rsidRPr="00817F45" w:rsidRDefault="00817F45" w:rsidP="00817F45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1DA6C834" wp14:editId="66E5DEB8">
            <wp:extent cx="5940425" cy="2280920"/>
            <wp:effectExtent l="0" t="0" r="3175" b="5080"/>
            <wp:docPr id="3" name="Рисунок 3" descr="Мы не хотим умир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ы не хотим умирать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F0501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Каждый участник мероприятия стремился поделиться своим мнением и опытом! И это, пожалуйста, было одним из самых ценных моментов встречи!</w:t>
      </w:r>
    </w:p>
    <w:p w14:paraId="0F7FDF4B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В завершение встречи, в прямой эфир вышли главные герои мероприятия - дилеры, которые согласились поделиться с аудиторией своими кейсами и бизнес-процессами по внедрению “Одного Окна” - представители </w:t>
      </w:r>
      <w:proofErr w:type="gramStart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компании Максимум</w:t>
      </w:r>
      <w:proofErr w:type="gramEnd"/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, Аксель, Тон-Авто, Автобан, Прагматика</w:t>
      </w:r>
    </w:p>
    <w:p w14:paraId="37A5F140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Слушатели лично увидели, чей опыт им предстоит увидеть, а спикеры рассказали какими же секретами поделятся с аудиторией!</w:t>
      </w:r>
    </w:p>
    <w:p w14:paraId="7424F625" w14:textId="122B6083" w:rsidR="00817F45" w:rsidRPr="00817F45" w:rsidRDefault="00817F45" w:rsidP="00817F45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225B40D1" wp14:editId="2935DB50">
            <wp:extent cx="5940425" cy="2696210"/>
            <wp:effectExtent l="0" t="0" r="3175" b="8890"/>
            <wp:docPr id="2" name="Рисунок 2" descr="Мы не хотим умир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ы не хотим умирать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3D7BC" w14:textId="3839D278" w:rsidR="00817F45" w:rsidRPr="00817F45" w:rsidRDefault="00817F45" w:rsidP="00817F45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21D2682C" wp14:editId="71648471">
            <wp:extent cx="5940425" cy="2955290"/>
            <wp:effectExtent l="0" t="0" r="3175" b="0"/>
            <wp:docPr id="1" name="Рисунок 1" descr="Мы не хотим умир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ы не хотим умирать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2F86" w14:textId="77777777" w:rsidR="00817F45" w:rsidRPr="00817F45" w:rsidRDefault="00817F45" w:rsidP="00817F45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17F4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Вы можете посмотреть видео с первой встречи-презентации проекта и записаться на полный курс из 6 вебинаров. Детальная программа на сайте:</w:t>
      </w:r>
    </w:p>
    <w:p w14:paraId="19023FBE" w14:textId="716AD53D" w:rsidR="00F132F0" w:rsidRPr="00817F45" w:rsidRDefault="00817F45">
      <w:pPr>
        <w:rPr>
          <w:lang w:val="en-US"/>
        </w:rPr>
      </w:pPr>
      <w:hyperlink r:id="rId13" w:history="1">
        <w:r w:rsidRPr="002A0C66">
          <w:rPr>
            <w:rStyle w:val="a3"/>
            <w:rFonts w:ascii="Helvetica" w:eastAsia="Times New Roman" w:hAnsi="Helvetica" w:cs="Helvetica"/>
            <w:sz w:val="26"/>
            <w:szCs w:val="26"/>
            <w:lang w:eastAsia="ru-RU"/>
          </w:rPr>
          <w:t>https://clck.ru/rg5Vv</w:t>
        </w:r>
      </w:hyperlink>
      <w:r>
        <w:rPr>
          <w:rFonts w:ascii="Helvetica" w:eastAsia="Times New Roman" w:hAnsi="Helvetica" w:cs="Helvetica"/>
          <w:color w:val="000000"/>
          <w:sz w:val="26"/>
          <w:szCs w:val="26"/>
          <w:lang w:val="en-US" w:eastAsia="ru-RU"/>
        </w:rPr>
        <w:t xml:space="preserve"> </w:t>
      </w:r>
    </w:p>
    <w:sectPr w:rsidR="00F132F0" w:rsidRPr="00817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278C4"/>
    <w:multiLevelType w:val="multilevel"/>
    <w:tmpl w:val="8C0E7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CA5073"/>
    <w:multiLevelType w:val="multilevel"/>
    <w:tmpl w:val="2686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1D1DB1"/>
    <w:multiLevelType w:val="multilevel"/>
    <w:tmpl w:val="97F62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F45"/>
    <w:rsid w:val="00817F45"/>
    <w:rsid w:val="00F1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983C8"/>
  <w15:chartTrackingRefBased/>
  <w15:docId w15:val="{7041BBD1-9275-4CC4-A029-4FF76AEB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7F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817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817F4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17F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ggested-publications-headerheader-title">
    <w:name w:val="suggested-publications-header__header-title"/>
    <w:basedOn w:val="a0"/>
    <w:rsid w:val="00817F45"/>
  </w:style>
  <w:style w:type="character" w:styleId="a4">
    <w:name w:val="Unresolved Mention"/>
    <w:basedOn w:val="a0"/>
    <w:uiPriority w:val="99"/>
    <w:semiHidden/>
    <w:unhideWhenUsed/>
    <w:rsid w:val="00817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7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8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9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6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45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26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98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5938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55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700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9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27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0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13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8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3838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7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57728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0847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35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2486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74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73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8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833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159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99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55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7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lck.ru/rg5V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ck.ru/rg5Vv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aABSc6RxWdQ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631</Words>
  <Characters>3603</Characters>
  <Application>Microsoft Office Word</Application>
  <DocSecurity>0</DocSecurity>
  <Lines>30</Lines>
  <Paragraphs>8</Paragraphs>
  <ScaleCrop>false</ScaleCrop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Гость4</dc:creator>
  <cp:keywords/>
  <dc:description/>
  <cp:lastModifiedBy>Гость4</cp:lastModifiedBy>
  <cp:revision>1</cp:revision>
  <dcterms:created xsi:type="dcterms:W3CDTF">2022-06-30T15:49:00Z</dcterms:created>
  <dcterms:modified xsi:type="dcterms:W3CDTF">2022-06-30T15:52:00Z</dcterms:modified>
</cp:coreProperties>
</file>